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8.jpeg" ContentType="image/jpeg"/>
  <Override PartName="/word/media/image17.jpeg" ContentType="image/jpeg"/>
  <Override PartName="/word/media/image16.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bookmarkStart w:id="0" w:name="_GoBack"/>
      <w:bookmarkEnd w:id="0"/>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ind w:left="0" w:right="0" w:hanging="0"/>
        <w:rPr/>
      </w:pPr>
      <w:r>
        <w:rPr/>
        <w:t>Note that I do want to use full ascii return messages so that time is included in the message header, e.g., "LOG USB1 BESTPOSA ONTIME %0.1f\r\n" % period</w:t>
      </w:r>
    </w:p>
    <w:p>
      <w:pPr>
        <w:pStyle w:val="Normal"/>
        <w:spacing w:before="0" w:after="0"/>
        <w:ind w:left="0" w:right="0" w:hanging="0"/>
        <w:rPr/>
      </w:pPr>
      <w:r>
        <w:rPr/>
        <w:t>Also note that it doesn't seem to make any difference whether single or double quotes are used.</w:t>
      </w:r>
    </w:p>
    <w:p>
      <w:pPr>
        <w:pStyle w:val="Normal"/>
        <w:spacing w:before="0" w:after="0"/>
        <w:ind w:left="0" w:right="0" w:hanging="0"/>
        <w:rPr/>
      </w:pPr>
      <w:r>
        <w:rPr/>
      </w:r>
    </w:p>
    <w:p>
      <w:pPr>
        <w:pStyle w:val="Normal"/>
        <w:spacing w:before="0" w:after="0"/>
        <w:ind w:left="0" w:right="0" w:hanging="0"/>
        <w:rPr/>
      </w:pPr>
      <w:r>
        <w:rPr/>
        <w:t>Mostly working now, but to get what I want, I need to thread the data logging processes so they can run concurrently.</w:t>
      </w:r>
    </w:p>
    <w:p>
      <w:pPr>
        <w:pStyle w:val="Normal"/>
        <w:spacing w:before="0" w:after="0"/>
        <w:ind w:left="0" w:right="0" w:hanging="0"/>
        <w:rPr/>
      </w:pPr>
      <w:r>
        <w:rPr/>
      </w:r>
    </w:p>
    <w:p>
      <w:pPr>
        <w:pStyle w:val="Normal"/>
        <w:spacing w:before="0" w:after="0"/>
        <w:ind w:left="0" w:right="0" w:hanging="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0">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posOffset>-22225</wp:posOffset>
            </wp:positionH>
            <wp:positionV relativeFrom="paragraph">
              <wp:posOffset>147955</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rFonts w:ascii="Calibri" w:hAnsi="Calibri"/>
          <w:b w:val="false"/>
          <w:i w:val="false"/>
          <w:strike w:val="false"/>
          <w:dstrike w:val="false"/>
          <w:outline w:val="false"/>
          <w:shadow w:val="false"/>
          <w:color w:val="000000"/>
          <w:sz w:val="22"/>
          <w:u w:val="none"/>
          <w:em w:val="none"/>
        </w:rPr>
      </w:pPr>
      <w:r>
        <w:rPr/>
        <w:t xml:space="preserve">Camera: Bassler Ace </w:t>
      </w:r>
      <w:r>
        <w:rPr>
          <w:rFonts w:ascii="Calibri" w:hAnsi="Calibri"/>
          <w:b w:val="false"/>
          <w:i w:val="false"/>
          <w:strike w:val="false"/>
          <w:dstrike w:val="false"/>
          <w:outline w:val="false"/>
          <w:shadow w:val="false"/>
          <w:color w:val="000000"/>
          <w:sz w:val="22"/>
          <w:u w:val="none"/>
          <w:em w:val="none"/>
        </w:rPr>
        <w:t xml:space="preserve">GS3-U3-23S6M-C, 1920 x 1200, Sony IMX174, </w:t>
      </w:r>
      <w:r>
        <w:rPr>
          <w:rFonts w:ascii="Calibri" w:hAnsi="Calibri"/>
          <w:b w:val="false"/>
          <w:i w:val="false"/>
          <w:strike w:val="false"/>
          <w:dstrike w:val="false"/>
          <w:outline w:val="false"/>
          <w:shadow w:val="false"/>
          <w:color w:val="000000"/>
          <w:sz w:val="22"/>
          <w:u w:val="none"/>
          <w:em w:val="none"/>
        </w:rPr>
        <w:t>1/1.2, usb3</w:t>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lens: Tamron, M112FM08, C 1/1., 8 mm F/2.4</w:t>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rangefinder: Aquity AR700-8 RP</w:t>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GPS:</w:t>
        <w:tab/>
        <w:t>Novatel Span CPT OEM 6</w:t>
      </w:r>
    </w:p>
    <w:p>
      <w:pPr>
        <w:pStyle w:val="Normal"/>
        <w:spacing w:before="0" w:after="0"/>
        <w:rPr/>
      </w:pPr>
      <w:r>
        <w:rPr/>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Other equipment:</w:t>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12 V Battery , yellow top</w:t>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Inverter: Studer (for HT4)</w:t>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Computer: CBX (for HT4)</w:t>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USB 3 cable, power supply for rangefinder</w:t>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Monitor and keyboard for cbx, laptop connected to cbx using ethernet cable to start data collection.</w:t>
      </w:r>
    </w:p>
    <w:p>
      <w:pPr>
        <w:pStyle w:val="Normal"/>
        <w:spacing w:before="0" w:after="0"/>
        <w:rPr/>
      </w:pPr>
      <w:r>
        <w:rPr/>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Route: 2x around local residential block, 2x around larger block on Cedar to frontage road for high speed section (~60 mph)</w:t>
      </w:r>
    </w:p>
    <w:p>
      <w:pPr>
        <w:pStyle w:val="Normal"/>
        <w:spacing w:before="0" w:after="0"/>
        <w:rPr/>
      </w:pPr>
      <w:r>
        <w:rPr/>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Data collection: 10 min</w:t>
      </w:r>
    </w:p>
    <w:p>
      <w:pPr>
        <w:pStyle w:val="Normal"/>
        <w:spacing w:before="0" w:after="0"/>
        <w:rPr/>
      </w:pPr>
      <w:r>
        <w:rPr/>
      </w:r>
    </w:p>
    <w:p>
      <w:pPr>
        <w:pStyle w:val="Normal"/>
        <w:spacing w:before="0" w:after="0"/>
        <w:rPr>
          <w:rFonts w:ascii="Calibri" w:hAnsi="Calibri"/>
          <w:b w:val="false"/>
          <w:i w:val="false"/>
          <w:strike w:val="false"/>
          <w:dstrike w:val="false"/>
          <w:outline w:val="false"/>
          <w:shadow w:val="false"/>
          <w:color w:val="000000"/>
          <w:sz w:val="22"/>
          <w:u w:val="none"/>
          <w:em w:val="none"/>
        </w:rPr>
      </w:pPr>
      <w:r>
        <w:rPr>
          <w:rFonts w:ascii="Calibri" w:hAnsi="Calibri"/>
          <w:b w:val="false"/>
          <w:i w:val="false"/>
          <w:strike w:val="false"/>
          <w:dstrike w:val="false"/>
          <w:outline w:val="false"/>
          <w:shadow w:val="false"/>
          <w:color w:val="000000"/>
          <w:sz w:val="22"/>
          <w:u w:val="none"/>
          <w:em w:val="none"/>
        </w:rPr>
        <w:t xml:space="preserve"> </w:t>
      </w:r>
      <w:r>
        <w:rPr>
          <w:rFonts w:ascii="Calibri" w:hAnsi="Calibri"/>
          <w:b w:val="false"/>
          <w:i w:val="false"/>
          <w:strike w:val="false"/>
          <w:dstrike w:val="false"/>
          <w:outline w:val="false"/>
          <w:shadow w:val="false"/>
          <w:color w:val="000000"/>
          <w:sz w:val="22"/>
          <w:u w:val="none"/>
          <w:em w:val="none"/>
        </w:rPr>
        <w:t>Modifying scripts:</w:t>
      </w:r>
    </w:p>
    <w:p>
      <w:pPr>
        <w:pStyle w:val="Normal"/>
        <w:spacing w:before="0" w:after="0"/>
        <w:rPr/>
      </w:pPr>
      <w:r>
        <w:rPr/>
      </w:r>
    </w:p>
    <w:p>
      <w:pPr>
        <w:pStyle w:val="Normal"/>
        <w:spacing w:before="0" w:after="0"/>
        <w:rPr/>
      </w:pPr>
      <w:r>
        <w:rPr/>
        <w:tab/>
        <w:t>Single pair check</w:t>
      </w:r>
    </w:p>
    <w:p>
      <w:pPr>
        <w:pStyle w:val="Normal"/>
        <w:spacing w:before="0" w:after="0"/>
        <w:rPr/>
      </w:pPr>
      <w:r>
        <w:rPr/>
        <w:t>Modify calibration script</w:t>
      </w:r>
    </w:p>
    <w:p>
      <w:pPr>
        <w:pStyle w:val="Normal"/>
        <w:spacing w:before="0" w:after="0"/>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Calibration is done using part of the calibration/validation drive data set</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as a training set.  It is assumed that the calibration of distance per</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pixel is constant over the frame and given by</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dres_pix = R*theta/Npix</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where R is the distance to the ground and theta is the full width angle</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 xml:space="preserve">of the lens, and Npix is the number of pixels in the given dimension.  </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We can define a constant</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C = theta/Npix</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 xml:space="preserve">and then have </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dres_pix = R*C</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and then define</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 xml:space="preserve">R = d' + H </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where d' is the reading of the rangefinder (height above offset, offset =</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8" for the demo unit AR700-8 RP) and H is the rangefinder offset.  This</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Then, if we define the total translation D,</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D = sum( l_i ) = sum( n_i * dres_pix) = sum( n_i * R_i * C)</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where l_i are the individual displacements, and n is the number of pixels</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D = 1 * sum( n_i*C * ((d_i'+ H) )</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D = * C * [ sum(n_i * (d_i + H)) ]</w:t>
      </w:r>
    </w:p>
    <w:p>
      <w:pPr>
        <w:pStyle w:val="Normal"/>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C = D / [sum(n_i * (d_i + H))]</w:t>
      </w:r>
    </w:p>
    <w:p>
      <w:pPr>
        <w:pStyle w:val="Normal"/>
        <w:spacing w:before="0" w:after="0"/>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t>So we can calibrate by summing the distance and the product of the pixel displacement and the shift from offset.</w:t>
      </w:r>
    </w:p>
    <w:p>
      <w:pPr>
        <w:pStyle w:val="Normal"/>
        <w:spacing w:before="0" w:after="0"/>
        <w:rPr>
          <w:rFonts w:eastAsia="Droid Sans Fallback" w:cs="Calibri"/>
          <w:color w:val="00000A"/>
          <w:sz w:val="22"/>
          <w:szCs w:val="22"/>
          <w:lang w:val="en-US" w:eastAsia="en-US" w:bidi="ar-SA"/>
        </w:rPr>
      </w:pPr>
      <w:r>
        <w:rPr>
          <w:rFonts w:eastAsia="Droid Sans Fallback" w:cs="Calibri"/>
          <w:color w:val="00000A"/>
          <w:sz w:val="22"/>
          <w:szCs w:val="22"/>
          <w:lang w:val="en-US" w:eastAsia="en-US" w:bidi="ar-SA"/>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Calibri">
    <w:charset w:val="01"/>
    <w:family w:val="roman"/>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name w:val="Bullets"/>
    <w:rPr>
      <w:rFonts w:ascii="OpenSymbol" w:hAnsi="OpenSymbol" w:eastAsia="OpenSymbol"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6.jpeg"/><Relationship Id="rId3" Type="http://schemas.openxmlformats.org/officeDocument/2006/relationships/image" Target="media/image17.jpeg"/><Relationship Id="rId4" Type="http://schemas.openxmlformats.org/officeDocument/2006/relationships/image" Target="media/image18.jpeg"/><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2018-03-20T00:03:00Z</dcterms:modified>
  <cp:revision>66</cp:revision>
</cp:coreProperties>
</file>